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ind w:firstLine="119"/>
        <w:jc w:val="center"/>
        <w:rPr>
          <w:sz w:val="50"/>
          <w:szCs w:val="50"/>
        </w:rPr>
      </w:pPr>
      <w:bookmarkStart w:colFirst="0" w:colLast="0" w:name="_heading=h.bqkib6rqk2p4" w:id="0"/>
      <w:bookmarkEnd w:id="0"/>
      <w:r w:rsidDel="00000000" w:rsidR="00000000" w:rsidRPr="00000000">
        <w:rPr>
          <w:sz w:val="50"/>
          <w:szCs w:val="50"/>
          <w:rtl w:val="0"/>
        </w:rPr>
        <w:t xml:space="preserve">Описание функциональных характеристик программного обеспечения </w:t>
      </w:r>
    </w:p>
    <w:p w:rsidR="00000000" w:rsidDel="00000000" w:rsidP="00000000" w:rsidRDefault="00000000" w:rsidRPr="00000000" w14:paraId="0000000B">
      <w:pPr>
        <w:pStyle w:val="Title"/>
        <w:ind w:firstLine="119"/>
        <w:jc w:val="center"/>
        <w:rPr>
          <w:sz w:val="50"/>
          <w:szCs w:val="50"/>
        </w:rPr>
        <w:sectPr>
          <w:headerReference r:id="rId7" w:type="first"/>
          <w:footerReference r:id="rId8" w:type="default"/>
          <w:footerReference r:id="rId9" w:type="first"/>
          <w:pgSz w:h="16840" w:w="11910" w:orient="portrait"/>
          <w:pgMar w:bottom="280" w:top="1920" w:left="1580" w:right="740" w:header="360" w:footer="360"/>
          <w:pgNumType w:start="1"/>
          <w:titlePg w:val="1"/>
        </w:sectPr>
      </w:pPr>
      <w:bookmarkStart w:colFirst="0" w:colLast="0" w:name="_heading=h.bqkib6rqk2p4" w:id="0"/>
      <w:bookmarkEnd w:id="0"/>
      <w:r w:rsidDel="00000000" w:rsidR="00000000" w:rsidRPr="00000000">
        <w:rPr>
          <w:sz w:val="50"/>
          <w:szCs w:val="50"/>
          <w:rtl w:val="0"/>
        </w:rPr>
        <w:t xml:space="preserve">“</w:t>
      </w:r>
      <w:r w:rsidDel="00000000" w:rsidR="00000000" w:rsidRPr="00000000">
        <w:rPr>
          <w:color w:val="1f1f1f"/>
          <w:sz w:val="50"/>
          <w:szCs w:val="50"/>
          <w:highlight w:val="white"/>
          <w:rtl w:val="0"/>
        </w:rPr>
        <w:t xml:space="preserve">Цифровое казначейство”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spacing w:before="0" w:line="300" w:lineRule="auto"/>
        <w:ind w:firstLine="119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Оглавление</w:t>
      </w:r>
    </w:p>
    <w:p w:rsidR="00000000" w:rsidDel="00000000" w:rsidP="00000000" w:rsidRDefault="00000000" w:rsidRPr="00000000" w14:paraId="0000000D">
      <w:pPr>
        <w:keepLines w:val="1"/>
        <w:spacing w:before="0" w:line="300" w:lineRule="auto"/>
        <w:ind w:firstLine="119"/>
        <w:jc w:val="both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E">
          <w:pPr>
            <w:tabs>
              <w:tab w:val="right" w:leader="dot" w:pos="12000"/>
            </w:tabs>
            <w:spacing w:before="60" w:lineRule="auto"/>
            <w:rPr>
              <w:b w:val="1"/>
              <w:color w:val="000000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21tkeyltuevy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heading=h.8n3btvqxyck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Назначение системы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heading=h.fr3wl0o9k3b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Бизнес-процесс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heading=h.v74jfc8m07i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Назначение документа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heading=h.xawvatgbo1h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подготовки пользователей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heading=h.svbmonihgfw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Функциональность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right" w:leader="dot" w:pos="12000"/>
            </w:tabs>
            <w:spacing w:before="60" w:lineRule="auto"/>
            <w:rPr>
              <w:b w:val="1"/>
              <w:color w:val="000000"/>
              <w:u w:val="none"/>
            </w:rPr>
          </w:pPr>
          <w:hyperlink w:anchor="_heading=h.h0w9gaxgtvi8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работе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heading=h.23mezyn2iwj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Начало интеграции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heading=h.ck8rm0aaxtg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Завершение интеграции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right" w:leader="dot" w:pos="12000"/>
            </w:tabs>
            <w:spacing w:before="60" w:lineRule="auto"/>
            <w:rPr>
              <w:b w:val="1"/>
              <w:color w:val="000000"/>
              <w:u w:val="none"/>
            </w:rPr>
          </w:pPr>
          <w:hyperlink w:anchor="_heading=h.68w1w5ud3zij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системой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heading=h.3dk6an8mec6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Биржевые заявки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right" w:leader="dot" w:pos="12000"/>
            </w:tabs>
            <w:spacing w:before="60" w:lineRule="auto"/>
            <w:ind w:left="360" w:firstLine="0"/>
            <w:rPr>
              <w:color w:val="000000"/>
              <w:u w:val="none"/>
            </w:rPr>
          </w:pPr>
          <w:hyperlink w:anchor="_heading=h.4679mb12ba4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Отклики на биржевые заявки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A">
      <w:pPr>
        <w:keepLines w:val="1"/>
        <w:spacing w:before="0" w:line="300" w:lineRule="auto"/>
        <w:ind w:firstLine="119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spacing w:before="0" w:line="300" w:lineRule="auto"/>
        <w:ind w:left="119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1"/>
        <w:spacing w:before="0" w:line="300" w:lineRule="auto"/>
        <w:ind w:left="119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1"/>
        <w:tabs>
          <w:tab w:val="right" w:leader="none" w:pos="9464"/>
        </w:tabs>
        <w:spacing w:before="0" w:line="300" w:lineRule="auto"/>
        <w:ind w:left="359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1580" w:right="74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firstLine="119"/>
        <w:jc w:val="both"/>
        <w:rPr>
          <w:b w:val="1"/>
          <w:sz w:val="40"/>
          <w:szCs w:val="40"/>
        </w:rPr>
      </w:pPr>
      <w:bookmarkStart w:colFirst="0" w:colLast="0" w:name="_heading=h.21tkeyltuevy" w:id="1"/>
      <w:bookmarkEnd w:id="1"/>
      <w:r w:rsidDel="00000000" w:rsidR="00000000" w:rsidRPr="00000000">
        <w:rPr>
          <w:b w:val="1"/>
          <w:sz w:val="40"/>
          <w:szCs w:val="40"/>
          <w:rtl w:val="0"/>
        </w:rPr>
        <w:t xml:space="preserve">Введение</w:t>
      </w:r>
    </w:p>
    <w:p w:rsidR="00000000" w:rsidDel="00000000" w:rsidP="00000000" w:rsidRDefault="00000000" w:rsidRPr="00000000" w14:paraId="0000001F">
      <w:pPr>
        <w:ind w:firstLine="11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spacing w:before="0" w:lineRule="auto"/>
        <w:ind w:firstLine="119"/>
        <w:jc w:val="both"/>
        <w:rPr/>
      </w:pPr>
      <w:bookmarkStart w:colFirst="0" w:colLast="0" w:name="_heading=h.8n3btvqxyckz" w:id="2"/>
      <w:bookmarkEnd w:id="2"/>
      <w:r w:rsidDel="00000000" w:rsidR="00000000" w:rsidRPr="00000000">
        <w:rPr>
          <w:rtl w:val="0"/>
        </w:rPr>
        <w:t xml:space="preserve">Назначение системы</w:t>
      </w:r>
    </w:p>
    <w:p w:rsidR="00000000" w:rsidDel="00000000" w:rsidP="00000000" w:rsidRDefault="00000000" w:rsidRPr="00000000" w14:paraId="00000021">
      <w:pPr>
        <w:spacing w:before="0" w:lineRule="auto"/>
        <w:ind w:firstLine="11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1"/>
        <w:spacing w:before="0" w:line="300" w:lineRule="auto"/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“Цифровое казначейство” - это программное обеспечение, представленное в виде ERP-системы, назначение которой - эффективное использование ресурсов пользователей, предоставляя возможность эффективного размещения свободных денежных средств от заимодавцев к займополучателям, управления авансирования будущих товаров и услуг в рамках сделок и его контроллинга, создания предиктивных цепочек, управления дебиторской и кредиторской задолженностью в том числе через ее арбитраж.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1"/>
        <w:spacing w:before="0" w:line="300" w:lineRule="auto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Основными клиентами ПО </w:t>
      </w:r>
      <w:r w:rsidDel="00000000" w:rsidR="00000000" w:rsidRPr="00000000">
        <w:rPr>
          <w:rtl w:val="0"/>
        </w:rPr>
        <w:t xml:space="preserve">“Цифровое казначейство”</w:t>
      </w:r>
      <w:r w:rsidDel="00000000" w:rsidR="00000000" w:rsidRPr="00000000">
        <w:rPr>
          <w:vertAlign w:val="baseline"/>
          <w:rtl w:val="0"/>
        </w:rPr>
        <w:t xml:space="preserve"> являются юридические лица, которым критически важно управлять финансами, рисками и сложными операциями при максимальной степен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vertAlign w:val="baseline"/>
          <w:rtl w:val="0"/>
        </w:rPr>
        <w:t xml:space="preserve"> автоматизации процессов.</w:t>
      </w:r>
      <w:r w:rsidDel="00000000" w:rsidR="00000000" w:rsidRPr="00000000">
        <w:rPr>
          <w:rtl w:val="0"/>
        </w:rPr>
        <w:t xml:space="preserve"> Подключающиеся участники (организации) могут либо являться сторонами заключаемой сделки, либо выполнять функции финансовых посредников в заключении таких сделок.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vertAlign w:val="baseline"/>
          <w:rtl w:val="0"/>
        </w:rPr>
        <w:t xml:space="preserve">Веб-сервисы компаний не предоставляют должного удобства для конечного потребителя, а изменения в условиях тяжело поддерживать. Программное </w:t>
      </w:r>
      <w:r w:rsidDel="00000000" w:rsidR="00000000" w:rsidRPr="00000000">
        <w:rPr>
          <w:rtl w:val="0"/>
        </w:rPr>
        <w:t xml:space="preserve">обеспечение</w:t>
      </w:r>
      <w:r w:rsidDel="00000000" w:rsidR="00000000" w:rsidRPr="00000000">
        <w:rPr>
          <w:vertAlign w:val="baseline"/>
          <w:rtl w:val="0"/>
        </w:rPr>
        <w:t xml:space="preserve"> реализовывает легко масштабируемую систему для </w:t>
      </w:r>
      <w:r w:rsidDel="00000000" w:rsidR="00000000" w:rsidRPr="00000000">
        <w:rPr>
          <w:rtl w:val="0"/>
        </w:rPr>
        <w:t xml:space="preserve">согласования, заключения, проведения контроля таких продуктов, как:  </w:t>
      </w:r>
    </w:p>
    <w:p w:rsidR="00000000" w:rsidDel="00000000" w:rsidP="00000000" w:rsidRDefault="00000000" w:rsidRPr="00000000" w14:paraId="00000025">
      <w:pPr>
        <w:keepLines w:val="1"/>
        <w:spacing w:before="0" w:line="300" w:lineRule="auto"/>
        <w:jc w:val="both"/>
        <w:rPr/>
      </w:pPr>
      <w:r w:rsidDel="00000000" w:rsidR="00000000" w:rsidRPr="00000000">
        <w:rPr>
          <w:rtl w:val="0"/>
        </w:rPr>
        <w:t xml:space="preserve">- кредитные дефолтные свопы (Credit Default Swap – CDS), </w:t>
      </w:r>
    </w:p>
    <w:p w:rsidR="00000000" w:rsidDel="00000000" w:rsidP="00000000" w:rsidRDefault="00000000" w:rsidRPr="00000000" w14:paraId="00000026">
      <w:pPr>
        <w:keepLines w:val="1"/>
        <w:spacing w:before="0" w:line="300" w:lineRule="auto"/>
        <w:jc w:val="both"/>
        <w:rPr/>
      </w:pPr>
      <w:r w:rsidDel="00000000" w:rsidR="00000000" w:rsidRPr="00000000">
        <w:rPr>
          <w:rtl w:val="0"/>
        </w:rPr>
        <w:t xml:space="preserve">- цифровой CDS (Digital CDS), </w:t>
      </w:r>
    </w:p>
    <w:p w:rsidR="00000000" w:rsidDel="00000000" w:rsidP="00000000" w:rsidRDefault="00000000" w:rsidRPr="00000000" w14:paraId="00000027">
      <w:pPr>
        <w:keepLines w:val="1"/>
        <w:spacing w:before="0" w:line="300" w:lineRule="auto"/>
        <w:jc w:val="both"/>
        <w:rPr/>
      </w:pPr>
      <w:r w:rsidDel="00000000" w:rsidR="00000000" w:rsidRPr="00000000">
        <w:rPr>
          <w:rtl w:val="0"/>
        </w:rPr>
        <w:t xml:space="preserve">- двусторонний финансовый контракт между плательщиком и получателем совокупного дохода (Total Rate of Return Swap TRORS), </w:t>
      </w:r>
    </w:p>
    <w:p w:rsidR="00000000" w:rsidDel="00000000" w:rsidP="00000000" w:rsidRDefault="00000000" w:rsidRPr="00000000" w14:paraId="00000028">
      <w:pPr>
        <w:keepLines w:val="1"/>
        <w:spacing w:before="0" w:line="300" w:lineRule="auto"/>
        <w:jc w:val="both"/>
        <w:rPr/>
      </w:pPr>
      <w:r w:rsidDel="00000000" w:rsidR="00000000" w:rsidRPr="00000000">
        <w:rPr>
          <w:rtl w:val="0"/>
        </w:rPr>
        <w:t xml:space="preserve">- дифференцированный дефолтный своп (Quanto Default Swap – QDS), </w:t>
      </w:r>
    </w:p>
    <w:p w:rsidR="00000000" w:rsidDel="00000000" w:rsidP="00000000" w:rsidRDefault="00000000" w:rsidRPr="00000000" w14:paraId="00000029">
      <w:pPr>
        <w:keepLines w:val="1"/>
        <w:spacing w:before="0" w:line="300" w:lineRule="auto"/>
        <w:jc w:val="both"/>
        <w:rPr/>
      </w:pPr>
      <w:r w:rsidDel="00000000" w:rsidR="00000000" w:rsidRPr="00000000">
        <w:rPr>
          <w:rtl w:val="0"/>
        </w:rPr>
        <w:t xml:space="preserve">- опцион кредитного спреда (Credit Spread Option – CSO), </w:t>
      </w:r>
    </w:p>
    <w:p w:rsidR="00000000" w:rsidDel="00000000" w:rsidP="00000000" w:rsidRDefault="00000000" w:rsidRPr="00000000" w14:paraId="0000002A">
      <w:pPr>
        <w:keepLines w:val="1"/>
        <w:spacing w:before="0" w:line="300" w:lineRule="auto"/>
        <w:jc w:val="both"/>
        <w:rPr/>
      </w:pPr>
      <w:r w:rsidDel="00000000" w:rsidR="00000000" w:rsidRPr="00000000">
        <w:rPr>
          <w:rtl w:val="0"/>
        </w:rPr>
        <w:t xml:space="preserve">- облигации, обеспеченные долговыми обязательствами (Collateralized Debt Obligation – CDO), включая синтетические активы.</w:t>
      </w:r>
    </w:p>
    <w:p w:rsidR="00000000" w:rsidDel="00000000" w:rsidP="00000000" w:rsidRDefault="00000000" w:rsidRPr="00000000" w14:paraId="0000002B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vertAlign w:val="baseline"/>
          <w:rtl w:val="0"/>
        </w:rPr>
        <w:t xml:space="preserve">Сервис также позволяет осуществлять согласование, оформление, цифровизаци</w:t>
      </w:r>
      <w:r w:rsidDel="00000000" w:rsidR="00000000" w:rsidRPr="00000000">
        <w:rPr>
          <w:rtl w:val="0"/>
        </w:rPr>
        <w:t xml:space="preserve">ю</w:t>
      </w:r>
      <w:r w:rsidDel="00000000" w:rsidR="00000000" w:rsidRPr="00000000">
        <w:rPr>
          <w:vertAlign w:val="baseline"/>
          <w:rtl w:val="0"/>
        </w:rPr>
        <w:t xml:space="preserve">, выпуск, контроль, погашение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векселей (и </w:t>
      </w:r>
      <w:r w:rsidDel="00000000" w:rsidR="00000000" w:rsidRPr="00000000">
        <w:rPr>
          <w:rtl w:val="0"/>
        </w:rPr>
        <w:t xml:space="preserve">бумажных, и цифровых).</w:t>
      </w:r>
    </w:p>
    <w:p w:rsidR="00000000" w:rsidDel="00000000" w:rsidP="00000000" w:rsidRDefault="00000000" w:rsidRPr="00000000" w14:paraId="0000002C">
      <w:pPr>
        <w:keepLines w:val="1"/>
        <w:spacing w:before="0" w:line="300" w:lineRule="auto"/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ПО </w:t>
      </w:r>
      <w:r w:rsidDel="00000000" w:rsidR="00000000" w:rsidRPr="00000000">
        <w:rPr>
          <w:vertAlign w:val="baseline"/>
          <w:rtl w:val="0"/>
        </w:rPr>
        <w:t xml:space="preserve">предоставляет интерфейс для доступа к функциональности основного бизнес-процесса –</w:t>
      </w:r>
      <w:r w:rsidDel="00000000" w:rsidR="00000000" w:rsidRPr="00000000">
        <w:rPr>
          <w:rtl w:val="0"/>
        </w:rPr>
        <w:t xml:space="preserve"> создание заявки, передача информации о целевых действиях, формирование откликов на оставленные заявки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Набор данных, обрабатываемых в системе, обоснован требованиями компаний-заказчиков.</w:t>
      </w:r>
    </w:p>
    <w:p w:rsidR="00000000" w:rsidDel="00000000" w:rsidP="00000000" w:rsidRDefault="00000000" w:rsidRPr="00000000" w14:paraId="0000002D">
      <w:pPr>
        <w:keepLines w:val="1"/>
        <w:spacing w:before="0" w:line="300" w:lineRule="auto"/>
        <w:ind w:firstLine="720"/>
        <w:jc w:val="both"/>
        <w:rPr/>
      </w:pPr>
      <w:bookmarkStart w:colFirst="0" w:colLast="0" w:name="_heading=h.5zb5vfjhtuio" w:id="3"/>
      <w:bookmarkEnd w:id="3"/>
      <w:r w:rsidDel="00000000" w:rsidR="00000000" w:rsidRPr="00000000">
        <w:rPr>
          <w:rtl w:val="0"/>
        </w:rPr>
        <w:t xml:space="preserve">Благодаря использованию “Цифрового казначейства”, денежные операции сводятся “воедино”, заключение сделок автоматизируется, риски страхуются. Система связывает тех, у кого есть свободные средства (заимодавцы), с теми, кому они нужны (заимополучатели), помогает контролировать предоплаты за будущие товары или услуг, строит «цепочки» для управления дебиторской и кредиторской задолженностью.</w:t>
      </w:r>
    </w:p>
    <w:p w:rsidR="00000000" w:rsidDel="00000000" w:rsidP="00000000" w:rsidRDefault="00000000" w:rsidRPr="00000000" w14:paraId="0000002E">
      <w:pPr>
        <w:keepLines w:val="1"/>
        <w:spacing w:before="0" w:line="300" w:lineRule="auto"/>
        <w:jc w:val="both"/>
        <w:rPr/>
      </w:pPr>
      <w:bookmarkStart w:colFirst="0" w:colLast="0" w:name="_heading=h.pcrp8pm3f7mu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ind w:firstLine="119"/>
        <w:jc w:val="both"/>
        <w:rPr/>
      </w:pPr>
      <w:bookmarkStart w:colFirst="0" w:colLast="0" w:name="_heading=h.fr3wl0o9k3bh" w:id="5"/>
      <w:bookmarkEnd w:id="5"/>
      <w:r w:rsidDel="00000000" w:rsidR="00000000" w:rsidRPr="00000000">
        <w:rPr>
          <w:rtl w:val="0"/>
        </w:rPr>
        <w:t xml:space="preserve">Бизнес-процесс</w:t>
      </w:r>
    </w:p>
    <w:p w:rsidR="00000000" w:rsidDel="00000000" w:rsidP="00000000" w:rsidRDefault="00000000" w:rsidRPr="00000000" w14:paraId="00000030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839" w:right="74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720" w:right="741" w:hanging="360"/>
        <w:jc w:val="both"/>
        <w:rPr/>
      </w:pPr>
      <w:r w:rsidDel="00000000" w:rsidR="00000000" w:rsidRPr="00000000">
        <w:rPr>
          <w:rtl w:val="0"/>
        </w:rPr>
        <w:t xml:space="preserve">Пользователи программы авторизуются на платформе.</w:t>
      </w:r>
    </w:p>
    <w:p w:rsidR="00000000" w:rsidDel="00000000" w:rsidP="00000000" w:rsidRDefault="00000000" w:rsidRPr="00000000" w14:paraId="00000032">
      <w:pPr>
        <w:keepNext w:val="0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720" w:right="741" w:hanging="360"/>
        <w:jc w:val="both"/>
        <w:rPr/>
      </w:pPr>
      <w:r w:rsidDel="00000000" w:rsidR="00000000" w:rsidRPr="00000000">
        <w:rPr>
          <w:rtl w:val="0"/>
        </w:rPr>
        <w:t xml:space="preserve">Займодавец или займополучатель формирует заявку с предложением о займе  денежных средств.</w:t>
      </w:r>
    </w:p>
    <w:p w:rsidR="00000000" w:rsidDel="00000000" w:rsidP="00000000" w:rsidRDefault="00000000" w:rsidRPr="00000000" w14:paraId="00000033">
      <w:pPr>
        <w:keepNext w:val="0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720" w:right="741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Платформа “Цифровое казначейство” предлагает займодавцу или займополучателю условия сделки.</w:t>
      </w:r>
    </w:p>
    <w:p w:rsidR="00000000" w:rsidDel="00000000" w:rsidP="00000000" w:rsidRDefault="00000000" w:rsidRPr="00000000" w14:paraId="00000034">
      <w:pPr>
        <w:keepNext w:val="0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720" w:right="741" w:hanging="360"/>
        <w:jc w:val="both"/>
        <w:rPr/>
      </w:pPr>
      <w:r w:rsidDel="00000000" w:rsidR="00000000" w:rsidRPr="00000000">
        <w:rPr>
          <w:rtl w:val="0"/>
        </w:rPr>
        <w:t xml:space="preserve">Заявки отправляются на модерацию, осуществляемую службой поддержки “Гиберно”.</w:t>
      </w:r>
    </w:p>
    <w:p w:rsidR="00000000" w:rsidDel="00000000" w:rsidP="00000000" w:rsidRDefault="00000000" w:rsidRPr="00000000" w14:paraId="00000035">
      <w:pPr>
        <w:keepLines w:val="1"/>
        <w:numPr>
          <w:ilvl w:val="0"/>
          <w:numId w:val="1"/>
        </w:numPr>
        <w:tabs>
          <w:tab w:val="left" w:leader="none" w:pos="839"/>
        </w:tabs>
        <w:spacing w:before="0" w:line="300" w:lineRule="auto"/>
        <w:ind w:left="720" w:right="741" w:hanging="360"/>
        <w:jc w:val="both"/>
      </w:pPr>
      <w:r w:rsidDel="00000000" w:rsidR="00000000" w:rsidRPr="00000000">
        <w:rPr>
          <w:rtl w:val="0"/>
        </w:rPr>
        <w:t xml:space="preserve">После получения одобрения к публикации заявка становится доступной к просмотру пользователям.</w:t>
      </w:r>
    </w:p>
    <w:p w:rsidR="00000000" w:rsidDel="00000000" w:rsidP="00000000" w:rsidRDefault="00000000" w:rsidRPr="00000000" w14:paraId="00000036">
      <w:pPr>
        <w:keepNext w:val="0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720" w:right="741" w:hanging="360"/>
        <w:jc w:val="both"/>
        <w:rPr/>
      </w:pPr>
      <w:r w:rsidDel="00000000" w:rsidR="00000000" w:rsidRPr="00000000">
        <w:rPr>
          <w:rtl w:val="0"/>
        </w:rPr>
        <w:t xml:space="preserve">Пользователь с помощью фильтров и сортировки данных подбирает подходящую заявку и оставляет на нее отклик. </w:t>
      </w:r>
    </w:p>
    <w:p w:rsidR="00000000" w:rsidDel="00000000" w:rsidP="00000000" w:rsidRDefault="00000000" w:rsidRPr="00000000" w14:paraId="00000037">
      <w:pPr>
        <w:keepNext w:val="0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720" w:right="741" w:hanging="360"/>
        <w:jc w:val="both"/>
        <w:rPr/>
      </w:pPr>
      <w:r w:rsidDel="00000000" w:rsidR="00000000" w:rsidRPr="00000000">
        <w:rPr>
          <w:rtl w:val="0"/>
        </w:rPr>
        <w:t xml:space="preserve">Составитель заявки получает информацию о поступившем отклике и принимает/отклоняет его.</w:t>
      </w:r>
    </w:p>
    <w:p w:rsidR="00000000" w:rsidDel="00000000" w:rsidP="00000000" w:rsidRDefault="00000000" w:rsidRPr="00000000" w14:paraId="0000003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839" w:right="74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spacing w:before="0" w:lineRule="auto"/>
        <w:ind w:firstLine="119"/>
        <w:jc w:val="both"/>
        <w:rPr/>
      </w:pPr>
      <w:bookmarkStart w:colFirst="0" w:colLast="0" w:name="_heading=h.v74jfc8m07if" w:id="6"/>
      <w:bookmarkEnd w:id="6"/>
      <w:r w:rsidDel="00000000" w:rsidR="00000000" w:rsidRPr="00000000">
        <w:rPr>
          <w:rtl w:val="0"/>
        </w:rPr>
        <w:t xml:space="preserve">Назначение документа</w:t>
      </w:r>
    </w:p>
    <w:p w:rsidR="00000000" w:rsidDel="00000000" w:rsidP="00000000" w:rsidRDefault="00000000" w:rsidRPr="00000000" w14:paraId="0000003B">
      <w:pPr>
        <w:spacing w:before="0" w:lineRule="auto"/>
        <w:ind w:firstLine="11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9" w:right="0" w:firstLine="60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Материал руководства направлен на формирование у сотрудников партнеров (клиентов) основных навыков работы с программой “</w:t>
      </w:r>
      <w:r w:rsidDel="00000000" w:rsidR="00000000" w:rsidRPr="00000000">
        <w:rPr>
          <w:rtl w:val="0"/>
        </w:rPr>
        <w:t xml:space="preserve">Цифровое казначейство”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9" w:right="0" w:firstLine="108.0000000000000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9" w:right="1145" w:firstLine="601"/>
        <w:jc w:val="both"/>
        <w:rPr/>
      </w:pPr>
      <w:bookmarkStart w:colFirst="0" w:colLast="0" w:name="_heading=h.2et92p0" w:id="7"/>
      <w:bookmarkEnd w:id="7"/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Подробный атрибутивный состав API находится по адресу:</w:t>
      </w:r>
      <w:r w:rsidDel="00000000" w:rsidR="00000000" w:rsidRPr="00000000">
        <w:rPr>
          <w:rtl w:val="0"/>
        </w:rPr>
        <w:t xml:space="preserve"> https://api.kaz.giberno.ru/docs#/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9" w:right="1145" w:firstLine="0"/>
        <w:jc w:val="both"/>
        <w:rPr/>
      </w:pPr>
      <w:bookmarkStart w:colFirst="0" w:colLast="0" w:name="_heading=h.ief9hb2l75iz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spacing w:before="0" w:lineRule="auto"/>
        <w:ind w:firstLine="119"/>
        <w:jc w:val="both"/>
        <w:rPr/>
      </w:pPr>
      <w:bookmarkStart w:colFirst="0" w:colLast="0" w:name="_heading=h.xawvatgbo1h1" w:id="9"/>
      <w:bookmarkEnd w:id="9"/>
      <w:r w:rsidDel="00000000" w:rsidR="00000000" w:rsidRPr="00000000">
        <w:rPr>
          <w:rtl w:val="0"/>
        </w:rPr>
        <w:t xml:space="preserve">Уровень подготовки пользователей</w:t>
      </w:r>
    </w:p>
    <w:p w:rsidR="00000000" w:rsidDel="00000000" w:rsidP="00000000" w:rsidRDefault="00000000" w:rsidRPr="00000000" w14:paraId="00000041">
      <w:pPr>
        <w:spacing w:before="0" w:lineRule="auto"/>
        <w:ind w:firstLine="11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9" w:right="0" w:firstLine="601"/>
        <w:jc w:val="both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Пользователь Платформы должен иметь компетенцию и программно-аппаратные средства для отправки HTTP запросов к REST API сервису, а также понимать предметную область системы.</w:t>
      </w:r>
    </w:p>
    <w:p w:rsidR="00000000" w:rsidDel="00000000" w:rsidP="00000000" w:rsidRDefault="00000000" w:rsidRPr="00000000" w14:paraId="00000043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9" w:right="83" w:firstLine="601"/>
        <w:jc w:val="both"/>
        <w:rPr/>
      </w:pPr>
      <w:bookmarkStart w:colFirst="0" w:colLast="0" w:name="_heading=h.tyjcwt" w:id="10"/>
      <w:bookmarkEnd w:id="10"/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Клиенты Платформы проводят интеграцию с REST API для автоматизации взаимодействия и обеспечения функциональностью конечного потребителя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9" w:right="83" w:firstLine="601"/>
        <w:jc w:val="both"/>
        <w:rPr/>
      </w:pPr>
      <w:bookmarkStart w:colFirst="0" w:colLast="0" w:name="_heading=h.598b87z8zpjh" w:id="11"/>
      <w:bookmarkEnd w:id="11"/>
      <w:r w:rsidDel="00000000" w:rsidR="00000000" w:rsidRPr="00000000">
        <w:rPr>
          <w:rtl w:val="0"/>
        </w:rPr>
        <w:t xml:space="preserve">Пользователям программы достаточно иметь базовые компьютерные навыки и понимание способов оплаты. Также необходимо наличие учетной записи электронной почты для получения чека.</w:t>
      </w:r>
    </w:p>
    <w:p w:rsidR="00000000" w:rsidDel="00000000" w:rsidP="00000000" w:rsidRDefault="00000000" w:rsidRPr="00000000" w14:paraId="00000045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9" w:right="83" w:firstLine="108.00000000000003"/>
        <w:jc w:val="both"/>
        <w:rPr/>
      </w:pPr>
      <w:bookmarkStart w:colFirst="0" w:colLast="0" w:name="_heading=h.ns9f3weclhbh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spacing w:before="0" w:lineRule="auto"/>
        <w:ind w:firstLine="119"/>
        <w:jc w:val="both"/>
        <w:rPr/>
      </w:pPr>
      <w:bookmarkStart w:colFirst="0" w:colLast="0" w:name="_heading=h.svbmonihgfw5" w:id="13"/>
      <w:bookmarkEnd w:id="13"/>
      <w:r w:rsidDel="00000000" w:rsidR="00000000" w:rsidRPr="00000000">
        <w:rPr>
          <w:rtl w:val="0"/>
        </w:rPr>
        <w:t xml:space="preserve">Функциональность</w:t>
      </w:r>
    </w:p>
    <w:p w:rsidR="00000000" w:rsidDel="00000000" w:rsidP="00000000" w:rsidRDefault="00000000" w:rsidRPr="00000000" w14:paraId="00000047">
      <w:pPr>
        <w:spacing w:before="0" w:lineRule="auto"/>
        <w:ind w:firstLine="11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9" w:right="0" w:firstLine="60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Функциональность ПО включает в себя:</w:t>
      </w:r>
    </w:p>
    <w:p w:rsidR="00000000" w:rsidDel="00000000" w:rsidP="00000000" w:rsidRDefault="00000000" w:rsidRPr="00000000" w14:paraId="00000049">
      <w:pPr>
        <w:keepLines w:val="1"/>
        <w:numPr>
          <w:ilvl w:val="0"/>
          <w:numId w:val="3"/>
        </w:numPr>
        <w:tabs>
          <w:tab w:val="left" w:leader="none" w:pos="839"/>
        </w:tabs>
        <w:spacing w:before="0" w:line="300" w:lineRule="auto"/>
        <w:ind w:left="839" w:right="972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Создание и авторизацию заказчиков на платформе программы “Цифровое казначейство”  </w:t>
      </w:r>
    </w:p>
    <w:p w:rsidR="00000000" w:rsidDel="00000000" w:rsidP="00000000" w:rsidRDefault="00000000" w:rsidRPr="00000000" w14:paraId="0000004A">
      <w:pPr>
        <w:keepLines w:val="1"/>
        <w:numPr>
          <w:ilvl w:val="0"/>
          <w:numId w:val="3"/>
        </w:numPr>
        <w:tabs>
          <w:tab w:val="left" w:leader="none" w:pos="839"/>
        </w:tabs>
        <w:spacing w:before="0" w:line="300" w:lineRule="auto"/>
        <w:ind w:left="839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Составление заявки со стороны займодавцев, либо займополучателей</w:t>
      </w:r>
    </w:p>
    <w:p w:rsidR="00000000" w:rsidDel="00000000" w:rsidP="00000000" w:rsidRDefault="00000000" w:rsidRPr="00000000" w14:paraId="0000004B">
      <w:pPr>
        <w:keepLines w:val="1"/>
        <w:numPr>
          <w:ilvl w:val="0"/>
          <w:numId w:val="3"/>
        </w:numPr>
        <w:tabs>
          <w:tab w:val="left" w:leader="none" w:pos="839"/>
        </w:tabs>
        <w:spacing w:before="0" w:line="300" w:lineRule="auto"/>
        <w:ind w:left="839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Осуществление модерации оставленных заявок менеджерами “Гиберно” с последующим одобрением к публикации, либо отклонением</w:t>
      </w:r>
    </w:p>
    <w:p w:rsidR="00000000" w:rsidDel="00000000" w:rsidP="00000000" w:rsidRDefault="00000000" w:rsidRPr="00000000" w14:paraId="0000004C">
      <w:pPr>
        <w:keepLines w:val="1"/>
        <w:numPr>
          <w:ilvl w:val="0"/>
          <w:numId w:val="3"/>
        </w:numPr>
        <w:tabs>
          <w:tab w:val="left" w:leader="none" w:pos="839"/>
        </w:tabs>
        <w:spacing w:before="0" w:line="300" w:lineRule="auto"/>
        <w:ind w:left="839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Формирование базы доступных заявок на выдачу займов (для займополучателя)</w:t>
      </w:r>
    </w:p>
    <w:p w:rsidR="00000000" w:rsidDel="00000000" w:rsidP="00000000" w:rsidRDefault="00000000" w:rsidRPr="00000000" w14:paraId="0000004D">
      <w:pPr>
        <w:keepLines w:val="1"/>
        <w:numPr>
          <w:ilvl w:val="0"/>
          <w:numId w:val="3"/>
        </w:numPr>
        <w:tabs>
          <w:tab w:val="left" w:leader="none" w:pos="839"/>
        </w:tabs>
        <w:spacing w:before="0" w:line="300" w:lineRule="auto"/>
        <w:ind w:left="839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Формирование базы доступных заявок на получение займов (для займодавца)</w:t>
      </w:r>
    </w:p>
    <w:p w:rsidR="00000000" w:rsidDel="00000000" w:rsidP="00000000" w:rsidRDefault="00000000" w:rsidRPr="00000000" w14:paraId="0000004E">
      <w:pPr>
        <w:keepLines w:val="1"/>
        <w:numPr>
          <w:ilvl w:val="0"/>
          <w:numId w:val="3"/>
        </w:numPr>
        <w:tabs>
          <w:tab w:val="left" w:leader="none" w:pos="839"/>
        </w:tabs>
        <w:spacing w:before="0" w:line="300" w:lineRule="auto"/>
        <w:ind w:left="839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Возможность использование фильтров и сортировки для удобного подбора подходящих заявок</w:t>
      </w:r>
    </w:p>
    <w:p w:rsidR="00000000" w:rsidDel="00000000" w:rsidP="00000000" w:rsidRDefault="00000000" w:rsidRPr="00000000" w14:paraId="0000004F">
      <w:pPr>
        <w:keepLines w:val="1"/>
        <w:numPr>
          <w:ilvl w:val="0"/>
          <w:numId w:val="3"/>
        </w:numPr>
        <w:tabs>
          <w:tab w:val="left" w:leader="none" w:pos="839"/>
        </w:tabs>
        <w:spacing w:before="0" w:line="300" w:lineRule="auto"/>
        <w:ind w:left="839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Оставление отклика на подходящую заявку</w:t>
      </w:r>
    </w:p>
    <w:p w:rsidR="00000000" w:rsidDel="00000000" w:rsidP="00000000" w:rsidRDefault="00000000" w:rsidRPr="00000000" w14:paraId="00000050">
      <w:pPr>
        <w:keepLines w:val="1"/>
        <w:numPr>
          <w:ilvl w:val="0"/>
          <w:numId w:val="3"/>
        </w:numPr>
        <w:tabs>
          <w:tab w:val="left" w:leader="none" w:pos="839"/>
        </w:tabs>
        <w:spacing w:before="0" w:line="300" w:lineRule="auto"/>
        <w:ind w:left="839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Возможность принимать/отклонять поступившие отклики</w:t>
      </w:r>
    </w:p>
    <w:p w:rsidR="00000000" w:rsidDel="00000000" w:rsidP="00000000" w:rsidRDefault="00000000" w:rsidRPr="00000000" w14:paraId="00000051">
      <w:pPr>
        <w:keepLines w:val="1"/>
        <w:numPr>
          <w:ilvl w:val="0"/>
          <w:numId w:val="3"/>
        </w:numPr>
        <w:tabs>
          <w:tab w:val="left" w:leader="none" w:pos="839"/>
        </w:tabs>
        <w:spacing w:before="0" w:line="300" w:lineRule="auto"/>
        <w:ind w:left="839" w:hanging="359.999999999999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Сохранение истории внесенных изменений в статусы заявок и откликов</w:t>
      </w:r>
    </w:p>
    <w:p w:rsidR="00000000" w:rsidDel="00000000" w:rsidP="00000000" w:rsidRDefault="00000000" w:rsidRPr="00000000" w14:paraId="00000052">
      <w:pPr>
        <w:keepLines w:val="1"/>
        <w:numPr>
          <w:ilvl w:val="0"/>
          <w:numId w:val="3"/>
        </w:numPr>
        <w:tabs>
          <w:tab w:val="left" w:leader="none" w:pos="839"/>
        </w:tabs>
        <w:spacing w:before="0" w:line="300" w:lineRule="auto"/>
        <w:ind w:left="839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Контроль исполнения займополучателем условий, предъявляемых со стороны займодавца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right="154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right="1544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“Цифровое казначейство ” имеет API, содержащий методы:</w:t>
      </w:r>
    </w:p>
    <w:p w:rsidR="00000000" w:rsidDel="00000000" w:rsidP="00000000" w:rsidRDefault="00000000" w:rsidRPr="00000000" w14:paraId="00000055">
      <w:pPr>
        <w:keepNext w:val="0"/>
        <w:keepLines w:val="1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720" w:right="1544" w:hanging="360"/>
        <w:jc w:val="both"/>
        <w:rPr/>
      </w:pPr>
      <w:r w:rsidDel="00000000" w:rsidR="00000000" w:rsidRPr="00000000">
        <w:rPr>
          <w:rtl w:val="0"/>
        </w:rPr>
        <w:t xml:space="preserve">Генерация уникального идентификатора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1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720" w:right="1544" w:hanging="360"/>
        <w:jc w:val="both"/>
        <w:rPr/>
      </w:pPr>
      <w:r w:rsidDel="00000000" w:rsidR="00000000" w:rsidRPr="00000000">
        <w:rPr>
          <w:rtl w:val="0"/>
        </w:rPr>
        <w:t xml:space="preserve">Сохранение ссылок в базе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1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720" w:right="1544" w:hanging="360"/>
        <w:jc w:val="both"/>
        <w:rPr/>
      </w:pPr>
      <w:r w:rsidDel="00000000" w:rsidR="00000000" w:rsidRPr="00000000">
        <w:rPr>
          <w:rtl w:val="0"/>
        </w:rPr>
        <w:t xml:space="preserve">Шифрование в целях защиты от стороннего доступа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1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720" w:right="1544" w:hanging="360"/>
        <w:jc w:val="both"/>
        <w:rPr/>
      </w:pPr>
      <w:r w:rsidDel="00000000" w:rsidR="00000000" w:rsidRPr="00000000">
        <w:rPr>
          <w:rtl w:val="0"/>
        </w:rPr>
        <w:t xml:space="preserve">Авторизация для доступа к созданию заявок и управлению откликами на них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720" w:right="1544" w:firstLine="0"/>
        <w:jc w:val="both"/>
        <w:rPr>
          <w:u w:val="none"/>
        </w:rPr>
        <w:sectPr>
          <w:type w:val="nextPage"/>
          <w:pgSz w:h="16840" w:w="11910" w:orient="portrait"/>
          <w:pgMar w:bottom="280" w:top="1040" w:left="1580" w:right="74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ind w:firstLine="119"/>
        <w:jc w:val="both"/>
        <w:rPr>
          <w:b w:val="1"/>
          <w:sz w:val="40"/>
          <w:szCs w:val="40"/>
        </w:rPr>
      </w:pPr>
      <w:bookmarkStart w:colFirst="0" w:colLast="0" w:name="_heading=h.h0w9gaxgtvi8" w:id="14"/>
      <w:bookmarkEnd w:id="14"/>
      <w:r w:rsidDel="00000000" w:rsidR="00000000" w:rsidRPr="00000000">
        <w:rPr>
          <w:b w:val="1"/>
          <w:sz w:val="40"/>
          <w:szCs w:val="40"/>
          <w:rtl w:val="0"/>
        </w:rPr>
        <w:t xml:space="preserve">Подготовка к работе</w:t>
      </w:r>
    </w:p>
    <w:p w:rsidR="00000000" w:rsidDel="00000000" w:rsidP="00000000" w:rsidRDefault="00000000" w:rsidRPr="00000000" w14:paraId="0000005B">
      <w:pPr>
        <w:ind w:firstLine="11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0" w:lineRule="auto"/>
        <w:ind w:left="720" w:firstLine="119.00000000000006"/>
        <w:jc w:val="both"/>
        <w:rPr/>
      </w:pPr>
      <w:r w:rsidDel="00000000" w:rsidR="00000000" w:rsidRPr="00000000">
        <w:rPr>
          <w:rtl w:val="0"/>
        </w:rPr>
        <w:t xml:space="preserve">Доступ к сервису “Цифровое казначейство”:</w:t>
      </w:r>
    </w:p>
    <w:p w:rsidR="00000000" w:rsidDel="00000000" w:rsidP="00000000" w:rsidRDefault="00000000" w:rsidRPr="00000000" w14:paraId="0000005D">
      <w:pPr>
        <w:keepLines w:val="1"/>
        <w:spacing w:before="0" w:line="300" w:lineRule="auto"/>
        <w:ind w:left="119" w:right="2232" w:firstLine="0"/>
        <w:jc w:val="both"/>
        <w:rPr/>
      </w:pPr>
      <w:r w:rsidDel="00000000" w:rsidR="00000000" w:rsidRPr="00000000">
        <w:rPr>
          <w:rtl w:val="0"/>
        </w:rPr>
        <w:t xml:space="preserve">Схема OpenAPI: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https://api.kaz.giberno.ru/docs#/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Lines w:val="1"/>
        <w:spacing w:before="0" w:line="300" w:lineRule="auto"/>
        <w:ind w:left="119" w:right="2232" w:firstLine="0"/>
        <w:jc w:val="both"/>
        <w:rPr/>
      </w:pPr>
      <w:r w:rsidDel="00000000" w:rsidR="00000000" w:rsidRPr="00000000">
        <w:rPr>
          <w:rtl w:val="0"/>
        </w:rPr>
        <w:t xml:space="preserve">Адрес сервиса: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https://lkz.giberno.ru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Lines w:val="1"/>
        <w:spacing w:before="0" w:line="300" w:lineRule="auto"/>
        <w:ind w:left="119" w:right="223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ind w:firstLine="119"/>
        <w:jc w:val="both"/>
        <w:rPr/>
      </w:pPr>
      <w:bookmarkStart w:colFirst="0" w:colLast="0" w:name="_heading=h.23mezyn2iwjl" w:id="15"/>
      <w:bookmarkEnd w:id="15"/>
      <w:r w:rsidDel="00000000" w:rsidR="00000000" w:rsidRPr="00000000">
        <w:rPr>
          <w:rtl w:val="0"/>
        </w:rPr>
        <w:t xml:space="preserve">Начало интеграции</w:t>
      </w:r>
    </w:p>
    <w:p w:rsidR="00000000" w:rsidDel="00000000" w:rsidP="00000000" w:rsidRDefault="00000000" w:rsidRPr="00000000" w14:paraId="00000061">
      <w:pPr>
        <w:ind w:firstLine="11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9" w:right="0" w:firstLine="601"/>
        <w:jc w:val="both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После осуществления бизнес-договоренностей в отделе продаж ООО «</w:t>
      </w:r>
      <w:r w:rsidDel="00000000" w:rsidR="00000000" w:rsidRPr="00000000">
        <w:rPr>
          <w:rtl w:val="0"/>
        </w:rPr>
        <w:t xml:space="preserve">Гиберно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» </w:t>
      </w:r>
      <w:r w:rsidDel="00000000" w:rsidR="00000000" w:rsidRPr="00000000">
        <w:rPr>
          <w:rtl w:val="0"/>
        </w:rPr>
        <w:t xml:space="preserve">п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артнеру предоставляется:</w:t>
      </w:r>
    </w:p>
    <w:p w:rsidR="00000000" w:rsidDel="00000000" w:rsidP="00000000" w:rsidRDefault="00000000" w:rsidRPr="00000000" w14:paraId="00000063">
      <w:pPr>
        <w:keepNext w:val="0"/>
        <w:keepLines w:val="1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839" w:right="0" w:hanging="360"/>
        <w:jc w:val="both"/>
        <w:rPr>
          <w:rFonts w:ascii="Calibri" w:cs="Calibri" w:eastAsia="Calibri" w:hAnsi="Calibri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Индивидуальный токен доступа на тестовую площадку.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1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839" w:right="0" w:hanging="360"/>
        <w:jc w:val="both"/>
        <w:rPr>
          <w:rFonts w:ascii="Calibri" w:cs="Calibri" w:eastAsia="Calibri" w:hAnsi="Calibri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Чат интеграции с персональным менеджером и техническим специалистом.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1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839" w:right="0" w:hanging="360"/>
        <w:jc w:val="both"/>
        <w:rPr>
          <w:rFonts w:ascii="Calibri" w:cs="Calibri" w:eastAsia="Calibri" w:hAnsi="Calibri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Адрес тестового контура.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1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839" w:right="0" w:hanging="360"/>
        <w:jc w:val="both"/>
        <w:rPr>
          <w:rFonts w:ascii="Calibri" w:cs="Calibri" w:eastAsia="Calibri" w:hAnsi="Calibri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Актуальная OpenAPI схема RESTful API.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1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0" w:line="300" w:lineRule="auto"/>
        <w:ind w:left="839" w:right="0" w:hanging="360"/>
        <w:jc w:val="both"/>
        <w:rPr>
          <w:rFonts w:ascii="Calibri" w:cs="Calibri" w:eastAsia="Calibri" w:hAnsi="Calibri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Описание функциональности и порядка вызова методов.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9" w:right="0" w:firstLine="601"/>
        <w:jc w:val="both"/>
        <w:rPr/>
      </w:pPr>
      <w:bookmarkStart w:colFirst="0" w:colLast="0" w:name="_heading=h.32lipnhvpiaz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9" w:right="0" w:firstLine="601"/>
        <w:jc w:val="both"/>
        <w:rPr>
          <w:i w:val="0"/>
          <w:smallCaps w:val="0"/>
          <w:strike w:val="0"/>
          <w:color w:val="000000"/>
          <w:u w:val="none"/>
          <w:vertAlign w:val="baseline"/>
        </w:rPr>
      </w:pPr>
      <w:bookmarkStart w:colFirst="0" w:colLast="0" w:name="_heading=h.17dp8vu" w:id="17"/>
      <w:bookmarkEnd w:id="17"/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При возникновении вопросов по бизнес-процессу, вызову методов REST API, справочным значениям, атрибутивному составу, ответам сервиса </w:t>
      </w:r>
      <w:r w:rsidDel="00000000" w:rsidR="00000000" w:rsidRPr="00000000">
        <w:rPr>
          <w:rtl w:val="0"/>
        </w:rPr>
        <w:t xml:space="preserve">“Цифровое казначейство”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и прочим темам, Партнер задает их в чат или на почту и получает оперативную помощь.</w:t>
      </w:r>
    </w:p>
    <w:p w:rsidR="00000000" w:rsidDel="00000000" w:rsidP="00000000" w:rsidRDefault="00000000" w:rsidRPr="00000000" w14:paraId="0000006A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9" w:right="0" w:firstLine="0"/>
        <w:jc w:val="both"/>
        <w:rPr/>
      </w:pPr>
      <w:bookmarkStart w:colFirst="0" w:colLast="0" w:name="_heading=h.su6twqayh2zi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ind w:firstLine="119"/>
        <w:jc w:val="both"/>
        <w:rPr/>
      </w:pPr>
      <w:bookmarkStart w:colFirst="0" w:colLast="0" w:name="_heading=h.ck8rm0aaxtgs" w:id="19"/>
      <w:bookmarkEnd w:id="19"/>
      <w:r w:rsidDel="00000000" w:rsidR="00000000" w:rsidRPr="00000000">
        <w:rPr>
          <w:rtl w:val="0"/>
        </w:rPr>
        <w:t xml:space="preserve">Завершение интеграции</w:t>
      </w:r>
    </w:p>
    <w:p w:rsidR="00000000" w:rsidDel="00000000" w:rsidP="00000000" w:rsidRDefault="00000000" w:rsidRPr="00000000" w14:paraId="0000006C">
      <w:pPr>
        <w:ind w:firstLine="11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9" w:right="0" w:firstLine="601"/>
        <w:jc w:val="both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После</w:t>
      </w:r>
      <w:r w:rsidDel="00000000" w:rsidR="00000000" w:rsidRPr="00000000">
        <w:rPr>
          <w:rtl w:val="0"/>
        </w:rPr>
        <w:t xml:space="preserve"> отправки тестового запроса на начисление бонусных баллов за совершение целевого действия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, при готовности Партнера, формируется токен доступа к продуктивной среде. </w:t>
      </w:r>
    </w:p>
    <w:p w:rsidR="00000000" w:rsidDel="00000000" w:rsidP="00000000" w:rsidRDefault="00000000" w:rsidRPr="00000000" w14:paraId="0000006E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9" w:right="83" w:firstLine="601"/>
        <w:jc w:val="both"/>
        <w:rPr>
          <w:i w:val="0"/>
          <w:smallCaps w:val="0"/>
          <w:strike w:val="0"/>
          <w:color w:val="000000"/>
          <w:u w:val="none"/>
          <w:vertAlign w:val="baseline"/>
        </w:rPr>
        <w:sectPr>
          <w:type w:val="nextPage"/>
          <w:pgSz w:h="16840" w:w="11910" w:orient="portrait"/>
          <w:pgMar w:bottom="280" w:top="1040" w:left="1580" w:right="740" w:header="360" w:footer="360"/>
        </w:sect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После подключения продуктивного доступа и адреса сервиса </w:t>
      </w:r>
      <w:r w:rsidDel="00000000" w:rsidR="00000000" w:rsidRPr="00000000">
        <w:rPr>
          <w:rtl w:val="0"/>
        </w:rPr>
        <w:t xml:space="preserve">“Цифровое казначейство”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, Партнер может полноценно направлять данные о совершенных целевых действиях.</w:t>
      </w:r>
    </w:p>
    <w:p w:rsidR="00000000" w:rsidDel="00000000" w:rsidP="00000000" w:rsidRDefault="00000000" w:rsidRPr="00000000" w14:paraId="0000006F">
      <w:pPr>
        <w:pStyle w:val="Heading1"/>
        <w:ind w:firstLine="119"/>
        <w:jc w:val="both"/>
        <w:rPr>
          <w:b w:val="1"/>
          <w:sz w:val="40"/>
          <w:szCs w:val="40"/>
        </w:rPr>
      </w:pPr>
      <w:bookmarkStart w:colFirst="0" w:colLast="0" w:name="_heading=h.68w1w5ud3zij" w:id="20"/>
      <w:bookmarkEnd w:id="20"/>
      <w:r w:rsidDel="00000000" w:rsidR="00000000" w:rsidRPr="00000000">
        <w:rPr>
          <w:b w:val="1"/>
          <w:sz w:val="40"/>
          <w:szCs w:val="40"/>
          <w:rtl w:val="0"/>
        </w:rPr>
        <w:t xml:space="preserve">Работа с системой</w:t>
      </w:r>
    </w:p>
    <w:p w:rsidR="00000000" w:rsidDel="00000000" w:rsidP="00000000" w:rsidRDefault="00000000" w:rsidRPr="00000000" w14:paraId="00000070">
      <w:pPr>
        <w:ind w:firstLine="11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rPr/>
      </w:pPr>
      <w:bookmarkStart w:colFirst="0" w:colLast="0" w:name="_heading=h.3dk6an8mec6f" w:id="21"/>
      <w:bookmarkEnd w:id="21"/>
      <w:r w:rsidDel="00000000" w:rsidR="00000000" w:rsidRPr="00000000">
        <w:rPr>
          <w:rtl w:val="0"/>
        </w:rPr>
        <w:t xml:space="preserve">  Биржевые заявки </w:t>
      </w:r>
    </w:p>
    <w:p w:rsidR="00000000" w:rsidDel="00000000" w:rsidP="00000000" w:rsidRDefault="00000000" w:rsidRPr="00000000" w14:paraId="00000072">
      <w:pPr>
        <w:keepLines w:val="1"/>
        <w:spacing w:before="0" w:line="300" w:lineRule="auto"/>
        <w:ind w:firstLine="11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Lines w:val="1"/>
        <w:spacing w:before="0" w:line="300" w:lineRule="auto"/>
        <w:jc w:val="both"/>
        <w:rPr/>
      </w:pPr>
      <w:r w:rsidDel="00000000" w:rsidR="00000000" w:rsidRPr="00000000">
        <w:rPr>
          <w:b w:val="1"/>
          <w:shd w:fill="d9ead3" w:val="clear"/>
          <w:rtl w:val="0"/>
        </w:rPr>
        <w:t xml:space="preserve">POST/api/v1/exchange_orders/find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Lines w:val="1"/>
        <w:spacing w:before="0" w:line="30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6086800" cy="3060700"/>
            <wp:effectExtent b="0" l="0" r="0" t="0"/>
            <wp:docPr id="2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6800" cy="306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Этот метод позволяет клиентам искать заявки на бирже по заданным критериям, сортировать результаты и получать их частями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6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Lines w:val="1"/>
        <w:spacing w:before="0" w:line="300" w:lineRule="auto"/>
        <w:jc w:val="both"/>
        <w:rPr>
          <w:b w:val="1"/>
          <w:shd w:fill="d9ead3" w:val="clear"/>
        </w:rPr>
      </w:pPr>
      <w:r w:rsidDel="00000000" w:rsidR="00000000" w:rsidRPr="00000000">
        <w:rPr>
          <w:b w:val="1"/>
          <w:shd w:fill="d9ead3" w:val="clear"/>
          <w:rtl w:val="0"/>
        </w:rPr>
        <w:t xml:space="preserve">POST/api/v1/exchange_orders/history/find</w:t>
      </w:r>
    </w:p>
    <w:p w:rsidR="00000000" w:rsidDel="00000000" w:rsidP="00000000" w:rsidRDefault="00000000" w:rsidRPr="00000000" w14:paraId="00000078">
      <w:pPr>
        <w:keepLines w:val="1"/>
        <w:spacing w:before="0" w:line="300" w:lineRule="auto"/>
        <w:jc w:val="both"/>
        <w:rPr>
          <w:b w:val="1"/>
          <w:shd w:fill="d9ead3" w:val="clear"/>
        </w:rPr>
      </w:pPr>
      <w:r w:rsidDel="00000000" w:rsidR="00000000" w:rsidRPr="00000000">
        <w:rPr>
          <w:b w:val="1"/>
          <w:shd w:fill="d9ead3" w:val="clear"/>
        </w:rPr>
        <w:drawing>
          <wp:inline distB="114300" distT="114300" distL="114300" distR="114300">
            <wp:extent cx="6370637" cy="2932367"/>
            <wp:effectExtent b="0" l="0" r="0" t="0"/>
            <wp:docPr id="2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0637" cy="29323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Метод позволяет получить список всех изменений по заявкам на бирже (например, когда заявка создалась, обновилась или отменилась), используя фильтры (по ID заявки, дате, типу) и настройки сортировки, и выводить результаты в удобном формате. </w:t>
      </w:r>
    </w:p>
    <w:p w:rsidR="00000000" w:rsidDel="00000000" w:rsidP="00000000" w:rsidRDefault="00000000" w:rsidRPr="00000000" w14:paraId="0000007A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Lines w:val="1"/>
        <w:spacing w:before="0" w:line="300" w:lineRule="auto"/>
        <w:ind w:left="0" w:firstLine="0"/>
        <w:jc w:val="both"/>
        <w:rPr>
          <w:b w:val="1"/>
          <w:shd w:fill="c9daf8" w:val="clear"/>
        </w:rPr>
      </w:pPr>
      <w:r w:rsidDel="00000000" w:rsidR="00000000" w:rsidRPr="00000000">
        <w:rPr>
          <w:b w:val="1"/>
          <w:shd w:fill="c9daf8" w:val="clear"/>
          <w:rtl w:val="0"/>
        </w:rPr>
        <w:t xml:space="preserve">GET/api/v1/exchange_orders</w:t>
      </w:r>
    </w:p>
    <w:p w:rsidR="00000000" w:rsidDel="00000000" w:rsidP="00000000" w:rsidRDefault="00000000" w:rsidRPr="00000000" w14:paraId="0000007D">
      <w:pPr>
        <w:keepLines w:val="1"/>
        <w:spacing w:before="0" w:line="300" w:lineRule="auto"/>
        <w:ind w:lef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6232984" cy="1632922"/>
            <wp:effectExtent b="0" l="0" r="0" t="0"/>
            <wp:docPr id="22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32984" cy="16329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Метод позволяет получить список заявок на бирже по их уникальным ID. Пользователь передает в запросе один или несколько идентификаторов, а сервер возвращает детальную информацию только по этим заявкам, если они существуют. </w:t>
      </w:r>
    </w:p>
    <w:p w:rsidR="00000000" w:rsidDel="00000000" w:rsidP="00000000" w:rsidRDefault="00000000" w:rsidRPr="00000000" w14:paraId="0000007F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Lines w:val="1"/>
        <w:spacing w:before="0" w:line="300" w:lineRule="auto"/>
        <w:jc w:val="both"/>
        <w:rPr>
          <w:b w:val="1"/>
          <w:shd w:fill="d9ead3" w:val="clear"/>
        </w:rPr>
      </w:pPr>
      <w:r w:rsidDel="00000000" w:rsidR="00000000" w:rsidRPr="00000000">
        <w:rPr>
          <w:b w:val="1"/>
          <w:shd w:fill="d9ead3" w:val="clear"/>
          <w:rtl w:val="0"/>
        </w:rPr>
        <w:t xml:space="preserve">POST/api/v1/exchange_orders</w:t>
      </w:r>
    </w:p>
    <w:p w:rsidR="00000000" w:rsidDel="00000000" w:rsidP="00000000" w:rsidRDefault="00000000" w:rsidRPr="00000000" w14:paraId="00000081">
      <w:pPr>
        <w:keepLines w:val="1"/>
        <w:spacing w:before="0" w:line="300" w:lineRule="auto"/>
        <w:jc w:val="both"/>
        <w:rPr>
          <w:b w:val="1"/>
          <w:shd w:fill="d9ead3" w:val="clear"/>
        </w:rPr>
      </w:pPr>
      <w:r w:rsidDel="00000000" w:rsidR="00000000" w:rsidRPr="00000000">
        <w:rPr>
          <w:b w:val="1"/>
          <w:shd w:fill="d9ead3" w:val="clear"/>
        </w:rPr>
        <w:drawing>
          <wp:inline distB="114300" distT="114300" distL="114300" distR="114300">
            <wp:extent cx="5932487" cy="2200312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2487" cy="22003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Метод позволяет создать новую заявку на бирже казначейства (например, на покупку или продажу). После успешного выполнения сервер сохраняет заявку в системе и присваивает ей уникальный ID.</w:t>
      </w:r>
    </w:p>
    <w:p w:rsidR="00000000" w:rsidDel="00000000" w:rsidP="00000000" w:rsidRDefault="00000000" w:rsidRPr="00000000" w14:paraId="00000083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Lines w:val="1"/>
        <w:spacing w:before="0" w:line="300" w:lineRule="auto"/>
        <w:jc w:val="both"/>
        <w:rPr>
          <w:b w:val="1"/>
          <w:shd w:fill="d9ead3" w:val="clear"/>
        </w:rPr>
      </w:pPr>
      <w:r w:rsidDel="00000000" w:rsidR="00000000" w:rsidRPr="00000000">
        <w:rPr>
          <w:b w:val="1"/>
          <w:shd w:fill="d9ead3" w:val="clear"/>
          <w:rtl w:val="0"/>
        </w:rPr>
        <w:t xml:space="preserve">POST/api/v1/exchange_orders/{uuid}/moderate</w:t>
      </w:r>
    </w:p>
    <w:p w:rsidR="00000000" w:rsidDel="00000000" w:rsidP="00000000" w:rsidRDefault="00000000" w:rsidRPr="00000000" w14:paraId="00000085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Метод позволяет провести модерацию (проверку) конкретной биржевой заявки. Он используется администраторами или модераторами для подтверждения, отклонения или изменения параметров заявки перед её активацией.</w:t>
      </w:r>
    </w:p>
    <w:p w:rsidR="00000000" w:rsidDel="00000000" w:rsidP="00000000" w:rsidRDefault="00000000" w:rsidRPr="00000000" w14:paraId="00000086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Lines w:val="1"/>
        <w:spacing w:before="0" w:line="300" w:lineRule="auto"/>
        <w:jc w:val="both"/>
        <w:rPr>
          <w:shd w:fill="d9ead3" w:val="clear"/>
        </w:rPr>
      </w:pPr>
      <w:r w:rsidDel="00000000" w:rsidR="00000000" w:rsidRPr="00000000">
        <w:rPr>
          <w:b w:val="1"/>
          <w:shd w:fill="d9ead3" w:val="clear"/>
          <w:rtl w:val="0"/>
        </w:rPr>
        <w:t xml:space="preserve">POST/api/v1/exchange_orders/{uuid}/cancel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Метод позволяет отменить биржевую заявку по её уникальному идентификатору (UUID). Он используется, когда пользователь или модератор хотят прекратить действие заявки. отменить биржевую заявку, частично обновив её статус.</w:t>
      </w:r>
    </w:p>
    <w:p w:rsidR="00000000" w:rsidDel="00000000" w:rsidP="00000000" w:rsidRDefault="00000000" w:rsidRPr="00000000" w14:paraId="00000089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Lines w:val="1"/>
        <w:spacing w:before="0" w:line="300" w:lineRule="auto"/>
        <w:jc w:val="both"/>
        <w:rPr>
          <w:shd w:fill="d9d2e9" w:val="clear"/>
        </w:rPr>
      </w:pPr>
      <w:r w:rsidDel="00000000" w:rsidR="00000000" w:rsidRPr="00000000">
        <w:rPr>
          <w:b w:val="1"/>
          <w:shd w:fill="d9d2e9" w:val="clear"/>
          <w:rtl w:val="0"/>
        </w:rPr>
        <w:t xml:space="preserve">PATCH/api/v1/exchange_orders/{uuid}/status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Lines w:val="1"/>
        <w:spacing w:before="0" w:line="300" w:lineRule="auto"/>
        <w:ind w:lef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846762" cy="2168815"/>
            <wp:effectExtent b="0" l="0" r="0" t="0"/>
            <wp:docPr id="1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6762" cy="2168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Метод позволяет изменить статус конкретной биржевой заявки (завершение, отклонение, отмена). Он частично обновляет данные заявки (только статус), что удобно для исправления ошибок или ручного управления.</w:t>
      </w:r>
    </w:p>
    <w:p w:rsidR="00000000" w:rsidDel="00000000" w:rsidP="00000000" w:rsidRDefault="00000000" w:rsidRPr="00000000" w14:paraId="00000091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Lines w:val="1"/>
        <w:spacing w:before="0" w:line="300" w:lineRule="auto"/>
        <w:jc w:val="both"/>
        <w:rPr/>
      </w:pPr>
      <w:r w:rsidDel="00000000" w:rsidR="00000000" w:rsidRPr="00000000">
        <w:rPr>
          <w:b w:val="1"/>
          <w:shd w:fill="d9d2e9" w:val="clear"/>
          <w:rtl w:val="0"/>
        </w:rPr>
        <w:t xml:space="preserve">PATCH/api/v1/exchange_orders/{uuid}/moderation_status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Метод позволяет изменить статус модерации (активация, либо отклонение) заявки на бирже (например, проверить ее на соответствие правилам платформы). Используется администраторами или модераторами для ручного управления процессом проверки заявок. </w:t>
      </w:r>
    </w:p>
    <w:p w:rsidR="00000000" w:rsidDel="00000000" w:rsidP="00000000" w:rsidRDefault="00000000" w:rsidRPr="00000000" w14:paraId="00000094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Lines w:val="1"/>
        <w:spacing w:before="0" w:line="300" w:lineRule="auto"/>
        <w:ind w:left="0" w:firstLine="0"/>
        <w:jc w:val="both"/>
        <w:rPr>
          <w:b w:val="1"/>
          <w:shd w:fill="d9ead3" w:val="clear"/>
        </w:rPr>
      </w:pPr>
      <w:r w:rsidDel="00000000" w:rsidR="00000000" w:rsidRPr="00000000">
        <w:rPr>
          <w:b w:val="1"/>
          <w:shd w:fill="d9ead3" w:val="clear"/>
          <w:rtl w:val="0"/>
        </w:rPr>
        <w:t xml:space="preserve">POST/api/v1/exchange_orders/{uuid}/publish</w:t>
      </w:r>
    </w:p>
    <w:p w:rsidR="00000000" w:rsidDel="00000000" w:rsidP="00000000" w:rsidRDefault="00000000" w:rsidRPr="00000000" w14:paraId="00000096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Метод позволяет опубликовать заявку на бирже (в статусе “черновик”), когда заявка создана, но требует подтверждения.</w:t>
      </w:r>
    </w:p>
    <w:p w:rsidR="00000000" w:rsidDel="00000000" w:rsidP="00000000" w:rsidRDefault="00000000" w:rsidRPr="00000000" w14:paraId="00000097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Lines w:val="1"/>
        <w:spacing w:before="0" w:line="300" w:lineRule="auto"/>
        <w:ind w:left="0"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Варианты ответов на запросы:</w:t>
      </w:r>
    </w:p>
    <w:p w:rsidR="00000000" w:rsidDel="00000000" w:rsidP="00000000" w:rsidRDefault="00000000" w:rsidRPr="00000000" w14:paraId="00000099">
      <w:pPr>
        <w:keepLines w:val="1"/>
        <w:spacing w:before="0" w:line="300" w:lineRule="auto"/>
        <w:jc w:val="both"/>
        <w:rPr/>
      </w:pPr>
      <w:r w:rsidDel="00000000" w:rsidR="00000000" w:rsidRPr="00000000">
        <w:rPr>
          <w:rtl w:val="0"/>
        </w:rPr>
        <w:t xml:space="preserve">1. Успешный ответ:</w:t>
      </w:r>
    </w:p>
    <w:p w:rsidR="00000000" w:rsidDel="00000000" w:rsidP="00000000" w:rsidRDefault="00000000" w:rsidRPr="00000000" w14:paraId="0000009A">
      <w:pPr>
        <w:keepLines w:val="1"/>
        <w:spacing w:before="0" w:line="30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2798762" cy="2329405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8762" cy="2329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Lines w:val="1"/>
        <w:spacing w:before="0" w:line="3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Lines w:val="1"/>
        <w:spacing w:before="0" w:line="300" w:lineRule="auto"/>
        <w:jc w:val="both"/>
        <w:rPr/>
      </w:pPr>
      <w:r w:rsidDel="00000000" w:rsidR="00000000" w:rsidRPr="00000000">
        <w:rPr>
          <w:rtl w:val="0"/>
        </w:rPr>
        <w:t xml:space="preserve">2. Ошибка обработки запроса (ошибка, которая означает, что сервер не смог выполнить запрос из-за непредвиденной проблемы)</w:t>
      </w:r>
    </w:p>
    <w:p w:rsidR="00000000" w:rsidDel="00000000" w:rsidP="00000000" w:rsidRDefault="00000000" w:rsidRPr="00000000" w14:paraId="0000009D">
      <w:pPr>
        <w:keepLines w:val="1"/>
        <w:spacing w:before="0" w:line="30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3732212" cy="2038159"/>
            <wp:effectExtent b="0" l="0" r="0" t="0"/>
            <wp:docPr id="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2212" cy="20381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Lines w:val="1"/>
        <w:spacing w:before="0" w:line="3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Lines w:val="1"/>
        <w:spacing w:before="0" w:line="300" w:lineRule="auto"/>
        <w:jc w:val="both"/>
        <w:rPr/>
      </w:pPr>
      <w:r w:rsidDel="00000000" w:rsidR="00000000" w:rsidRPr="00000000">
        <w:rPr>
          <w:rtl w:val="0"/>
        </w:rPr>
        <w:t xml:space="preserve">3. Ошибка валидации (данные, переданные в запросе, не прошли проверку на корректность из-за неправильного формата, недопустимых значений и т. п.)</w:t>
      </w:r>
    </w:p>
    <w:p w:rsidR="00000000" w:rsidDel="00000000" w:rsidP="00000000" w:rsidRDefault="00000000" w:rsidRPr="00000000" w14:paraId="000000A0">
      <w:pPr>
        <w:keepLines w:val="1"/>
        <w:spacing w:before="0" w:line="30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3656012" cy="2377749"/>
            <wp:effectExtent b="0" l="0" r="0" t="0"/>
            <wp:docPr id="1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6012" cy="23777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Lines w:val="1"/>
        <w:spacing w:before="0" w:line="3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Lines w:val="1"/>
        <w:spacing w:before="0" w:line="300" w:lineRule="auto"/>
        <w:jc w:val="both"/>
        <w:rPr/>
      </w:pPr>
      <w:r w:rsidDel="00000000" w:rsidR="00000000" w:rsidRPr="00000000">
        <w:rPr>
          <w:rtl w:val="0"/>
        </w:rPr>
        <w:t xml:space="preserve">4. Внутренняя ошибка сервера (ошибка означает, что на стороне сервера произошла непредвиденная проблема, из-за которой он не смог обработать запрос):</w:t>
      </w:r>
    </w:p>
    <w:p w:rsidR="00000000" w:rsidDel="00000000" w:rsidP="00000000" w:rsidRDefault="00000000" w:rsidRPr="00000000" w14:paraId="000000A3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3598862" cy="2337496"/>
            <wp:effectExtent b="0" l="0" r="0" t="0"/>
            <wp:docPr id="2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8862" cy="23374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Lines w:val="1"/>
        <w:spacing w:before="0" w:line="30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2"/>
        <w:rPr/>
      </w:pPr>
      <w:bookmarkStart w:colFirst="0" w:colLast="0" w:name="_heading=h.4679mb12ba4g" w:id="22"/>
      <w:bookmarkEnd w:id="22"/>
      <w:r w:rsidDel="00000000" w:rsidR="00000000" w:rsidRPr="00000000">
        <w:rPr>
          <w:rtl w:val="0"/>
        </w:rPr>
        <w:t xml:space="preserve">Отклики на биржевые заявки</w:t>
      </w:r>
    </w:p>
    <w:p w:rsidR="00000000" w:rsidDel="00000000" w:rsidP="00000000" w:rsidRDefault="00000000" w:rsidRPr="00000000" w14:paraId="000000A7">
      <w:pPr>
        <w:keepLines w:val="1"/>
        <w:spacing w:before="0" w:line="30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Lines w:val="1"/>
        <w:spacing w:before="0" w:line="300" w:lineRule="auto"/>
        <w:jc w:val="both"/>
        <w:rPr>
          <w:b w:val="1"/>
        </w:rPr>
      </w:pPr>
      <w:r w:rsidDel="00000000" w:rsidR="00000000" w:rsidRPr="00000000">
        <w:rPr>
          <w:b w:val="1"/>
          <w:shd w:fill="d9ead3" w:val="clear"/>
          <w:rtl w:val="0"/>
        </w:rPr>
        <w:t xml:space="preserve">POST/api/v1/exchange_orders_responses/find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Lines w:val="1"/>
        <w:spacing w:before="0" w:line="300" w:lineRule="auto"/>
        <w:ind w:lef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951537" cy="2915229"/>
            <wp:effectExtent b="0" l="0" r="0" t="0"/>
            <wp:docPr id="2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1537" cy="29152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Метод позволяет найти информацию об откликах на оставленные заявки с возможность отфильтровать и отсортировать данные. Он используется для анализа истории сделок.</w:t>
      </w:r>
    </w:p>
    <w:p w:rsidR="00000000" w:rsidDel="00000000" w:rsidP="00000000" w:rsidRDefault="00000000" w:rsidRPr="00000000" w14:paraId="000000AB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Lines w:val="1"/>
        <w:spacing w:before="0" w:line="300" w:lineRule="auto"/>
        <w:jc w:val="both"/>
        <w:rPr>
          <w:b w:val="1"/>
          <w:shd w:fill="d9ead3" w:val="clear"/>
        </w:rPr>
      </w:pPr>
      <w:r w:rsidDel="00000000" w:rsidR="00000000" w:rsidRPr="00000000">
        <w:rPr>
          <w:b w:val="1"/>
          <w:shd w:fill="d9ead3" w:val="clear"/>
          <w:rtl w:val="0"/>
        </w:rPr>
        <w:t xml:space="preserve">POST/api/v1/exchange_orders_responses/history/find</w:t>
      </w:r>
    </w:p>
    <w:p w:rsidR="00000000" w:rsidDel="00000000" w:rsidP="00000000" w:rsidRDefault="00000000" w:rsidRPr="00000000" w14:paraId="000000AD">
      <w:pPr>
        <w:keepLines w:val="1"/>
        <w:spacing w:before="0" w:line="300" w:lineRule="auto"/>
        <w:jc w:val="both"/>
        <w:rPr>
          <w:b w:val="1"/>
          <w:shd w:fill="d9ead3" w:val="clear"/>
        </w:rPr>
      </w:pPr>
      <w:r w:rsidDel="00000000" w:rsidR="00000000" w:rsidRPr="00000000">
        <w:rPr>
          <w:b w:val="1"/>
          <w:shd w:fill="d9ead3" w:val="clear"/>
        </w:rPr>
        <w:drawing>
          <wp:inline distB="114300" distT="114300" distL="114300" distR="114300">
            <wp:extent cx="6086800" cy="2781300"/>
            <wp:effectExtent b="0" l="0" r="0" t="0"/>
            <wp:docPr id="2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6800" cy="278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Метод позволяет получить историю изменений по откликам на биржевые заявки (например, изменения статуса). Он используется для отслеживания, как и когда менялись данные о заявке (например, частичное исполнение, отмена, ошибки).</w:t>
      </w:r>
    </w:p>
    <w:p w:rsidR="00000000" w:rsidDel="00000000" w:rsidP="00000000" w:rsidRDefault="00000000" w:rsidRPr="00000000" w14:paraId="000000AF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Lines w:val="1"/>
        <w:spacing w:before="0" w:line="300" w:lineRule="auto"/>
        <w:jc w:val="both"/>
        <w:rPr>
          <w:b w:val="1"/>
          <w:shd w:fill="c9daf8" w:val="clear"/>
        </w:rPr>
      </w:pPr>
      <w:r w:rsidDel="00000000" w:rsidR="00000000" w:rsidRPr="00000000">
        <w:rPr>
          <w:b w:val="1"/>
          <w:shd w:fill="c9daf8" w:val="clear"/>
          <w:rtl w:val="0"/>
        </w:rPr>
        <w:t xml:space="preserve">GET/api/v1/exchange_orders_responses</w:t>
      </w:r>
    </w:p>
    <w:p w:rsidR="00000000" w:rsidDel="00000000" w:rsidP="00000000" w:rsidRDefault="00000000" w:rsidRPr="00000000" w14:paraId="000000B5">
      <w:pPr>
        <w:keepLines w:val="1"/>
        <w:spacing w:before="0" w:line="300" w:lineRule="auto"/>
        <w:jc w:val="both"/>
        <w:rPr>
          <w:b w:val="1"/>
          <w:shd w:fill="c9daf8" w:val="clear"/>
        </w:rPr>
      </w:pPr>
      <w:r w:rsidDel="00000000" w:rsidR="00000000" w:rsidRPr="00000000">
        <w:rPr>
          <w:b w:val="1"/>
          <w:shd w:fill="c9daf8" w:val="clear"/>
        </w:rPr>
        <w:drawing>
          <wp:inline distB="114300" distT="114300" distL="114300" distR="114300">
            <wp:extent cx="5875337" cy="1369993"/>
            <wp:effectExtent b="0" l="0" r="0" t="0"/>
            <wp:docPr id="2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5337" cy="13699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Метод позволяет получить список откликов на заявки по их уникальным идентификаторам (например, информация о том, какие заявки были исполнены, частично исполнены или отменены).</w:t>
      </w:r>
    </w:p>
    <w:p w:rsidR="00000000" w:rsidDel="00000000" w:rsidP="00000000" w:rsidRDefault="00000000" w:rsidRPr="00000000" w14:paraId="000000B7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Lines w:val="1"/>
        <w:spacing w:before="0" w:line="300" w:lineRule="auto"/>
        <w:jc w:val="both"/>
        <w:rPr>
          <w:b w:val="1"/>
          <w:shd w:fill="d9d2e9" w:val="clear"/>
        </w:rPr>
      </w:pPr>
      <w:r w:rsidDel="00000000" w:rsidR="00000000" w:rsidRPr="00000000">
        <w:rPr>
          <w:b w:val="1"/>
          <w:shd w:fill="d9d2e9" w:val="clear"/>
          <w:rtl w:val="0"/>
        </w:rPr>
        <w:t xml:space="preserve">PATCH/api/v1/exchange_orders_responses</w:t>
      </w:r>
    </w:p>
    <w:p w:rsidR="00000000" w:rsidDel="00000000" w:rsidP="00000000" w:rsidRDefault="00000000" w:rsidRPr="00000000" w14:paraId="000000B9">
      <w:pPr>
        <w:keepLines w:val="1"/>
        <w:spacing w:before="0" w:line="300" w:lineRule="auto"/>
        <w:jc w:val="both"/>
        <w:rPr>
          <w:b w:val="1"/>
          <w:shd w:fill="d9d2e9" w:val="clear"/>
        </w:rPr>
      </w:pPr>
      <w:r w:rsidDel="00000000" w:rsidR="00000000" w:rsidRPr="00000000">
        <w:rPr>
          <w:b w:val="1"/>
          <w:shd w:fill="d9d2e9" w:val="clear"/>
        </w:rPr>
        <w:drawing>
          <wp:inline distB="114300" distT="114300" distL="114300" distR="114300">
            <wp:extent cx="5761037" cy="2299006"/>
            <wp:effectExtent b="0" l="0" r="0" t="0"/>
            <wp:docPr id="18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1037" cy="22990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Метод позволяет частично обновить данные существующего отклика на биржевую заявку (например, изменить статус выполнения или добавить комментарий). Используется для корректировки информации, если в процессе исполнения заявки произошли изменения/ошибки.</w:t>
      </w:r>
    </w:p>
    <w:p w:rsidR="00000000" w:rsidDel="00000000" w:rsidP="00000000" w:rsidRDefault="00000000" w:rsidRPr="00000000" w14:paraId="000000BB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Lines w:val="1"/>
        <w:spacing w:before="0" w:line="300" w:lineRule="auto"/>
        <w:jc w:val="both"/>
        <w:rPr>
          <w:shd w:fill="d9ead3" w:val="clear"/>
        </w:rPr>
      </w:pPr>
      <w:r w:rsidDel="00000000" w:rsidR="00000000" w:rsidRPr="00000000">
        <w:rPr>
          <w:b w:val="1"/>
          <w:shd w:fill="d9ead3" w:val="clear"/>
          <w:rtl w:val="0"/>
        </w:rPr>
        <w:t xml:space="preserve">POST/api/v1/exchange_orders_responses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Lines w:val="1"/>
        <w:spacing w:before="0" w:line="300" w:lineRule="auto"/>
        <w:ind w:lef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837237" cy="2037095"/>
            <wp:effectExtent b="0" l="0" r="0" t="0"/>
            <wp:docPr id="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7237" cy="2037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Метод позволяет создать новый отклик на биржевую заявку (например, подтверждение её исполнения, частичного выполнения или изменения параметров). Используется системой или интеграциями для фиксации результатов операции.</w:t>
      </w:r>
    </w:p>
    <w:p w:rsidR="00000000" w:rsidDel="00000000" w:rsidP="00000000" w:rsidRDefault="00000000" w:rsidRPr="00000000" w14:paraId="000000BF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Lines w:val="1"/>
        <w:spacing w:before="0" w:line="300" w:lineRule="auto"/>
        <w:ind w:left="0" w:firstLine="720"/>
        <w:jc w:val="both"/>
        <w:rPr>
          <w:b w:val="1"/>
          <w:shd w:fill="d9d2e9" w:val="clear"/>
        </w:rPr>
      </w:pPr>
      <w:r w:rsidDel="00000000" w:rsidR="00000000" w:rsidRPr="00000000">
        <w:rPr>
          <w:b w:val="1"/>
          <w:shd w:fill="d9d2e9" w:val="clear"/>
          <w:rtl w:val="0"/>
        </w:rPr>
        <w:t xml:space="preserve">PATCH/api/v1/exchange_orders_responses/{uuid}/status</w:t>
      </w:r>
    </w:p>
    <w:p w:rsidR="00000000" w:rsidDel="00000000" w:rsidP="00000000" w:rsidRDefault="00000000" w:rsidRPr="00000000" w14:paraId="000000C1">
      <w:pPr>
        <w:keepLines w:val="1"/>
        <w:spacing w:before="0" w:line="300" w:lineRule="auto"/>
        <w:ind w:lef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6086800" cy="2197100"/>
            <wp:effectExtent b="0" l="0" r="0" t="0"/>
            <wp:docPr id="1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6800" cy="219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Метод позволяет изменить статус отклика на биржевую заявку (например, подтвердить или отклонить предложение). Используется, когда пользователь или система принимают решение по заявке.</w:t>
      </w:r>
    </w:p>
    <w:p w:rsidR="00000000" w:rsidDel="00000000" w:rsidP="00000000" w:rsidRDefault="00000000" w:rsidRPr="00000000" w14:paraId="000000C3">
      <w:pPr>
        <w:keepLines w:val="1"/>
        <w:spacing w:before="0" w:line="30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Lines w:val="1"/>
        <w:spacing w:before="0" w:line="300" w:lineRule="auto"/>
        <w:jc w:val="both"/>
        <w:rPr>
          <w:b w:val="1"/>
          <w:shd w:fill="d9ead3" w:val="clear"/>
        </w:rPr>
      </w:pPr>
      <w:r w:rsidDel="00000000" w:rsidR="00000000" w:rsidRPr="00000000">
        <w:rPr>
          <w:b w:val="1"/>
          <w:shd w:fill="d9ead3" w:val="clear"/>
          <w:rtl w:val="0"/>
        </w:rPr>
        <w:t xml:space="preserve">POST/api/v1/exchange_orders_responses/{uuid}/cancel</w:t>
      </w:r>
    </w:p>
    <w:p w:rsidR="00000000" w:rsidDel="00000000" w:rsidP="00000000" w:rsidRDefault="00000000" w:rsidRPr="00000000" w14:paraId="000000C5">
      <w:pPr>
        <w:keepLines w:val="1"/>
        <w:spacing w:before="0" w:line="30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Метод позволяет отменить существующий отклик на биржевую заявку (например, отменить подтверждение исполнения, если обнаружена ошибка или изменение условий). Используется для отката ошибочных операций или коррекции данных.</w:t>
      </w:r>
    </w:p>
    <w:p w:rsidR="00000000" w:rsidDel="00000000" w:rsidP="00000000" w:rsidRDefault="00000000" w:rsidRPr="00000000" w14:paraId="000000C6">
      <w:pPr>
        <w:spacing w:before="9" w:lineRule="auto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before="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2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040" w:left="1580" w:right="7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●"/>
      <w:lvlJc w:val="left"/>
      <w:pPr>
        <w:ind w:left="839" w:hanging="359.9999999999998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714" w:hanging="360"/>
      </w:pPr>
      <w:rPr/>
    </w:lvl>
    <w:lvl w:ilvl="2">
      <w:start w:val="0"/>
      <w:numFmt w:val="bullet"/>
      <w:lvlText w:val="•"/>
      <w:lvlJc w:val="left"/>
      <w:pPr>
        <w:ind w:left="2588" w:hanging="360"/>
      </w:pPr>
      <w:rPr/>
    </w:lvl>
    <w:lvl w:ilvl="3">
      <w:start w:val="0"/>
      <w:numFmt w:val="bullet"/>
      <w:lvlText w:val="•"/>
      <w:lvlJc w:val="left"/>
      <w:pPr>
        <w:ind w:left="3463" w:hanging="360"/>
      </w:pPr>
      <w:rPr/>
    </w:lvl>
    <w:lvl w:ilvl="4">
      <w:start w:val="0"/>
      <w:numFmt w:val="bullet"/>
      <w:lvlText w:val="•"/>
      <w:lvlJc w:val="left"/>
      <w:pPr>
        <w:ind w:left="4337" w:hanging="360"/>
      </w:pPr>
      <w:rPr/>
    </w:lvl>
    <w:lvl w:ilvl="5">
      <w:start w:val="0"/>
      <w:numFmt w:val="bullet"/>
      <w:lvlText w:val="•"/>
      <w:lvlJc w:val="left"/>
      <w:pPr>
        <w:ind w:left="5212" w:hanging="360"/>
      </w:pPr>
      <w:rPr/>
    </w:lvl>
    <w:lvl w:ilvl="6">
      <w:start w:val="0"/>
      <w:numFmt w:val="bullet"/>
      <w:lvlText w:val="•"/>
      <w:lvlJc w:val="left"/>
      <w:pPr>
        <w:ind w:left="6086" w:hanging="360"/>
      </w:pPr>
      <w:rPr/>
    </w:lvl>
    <w:lvl w:ilvl="7">
      <w:start w:val="0"/>
      <w:numFmt w:val="bullet"/>
      <w:lvlText w:val="•"/>
      <w:lvlJc w:val="left"/>
      <w:pPr>
        <w:ind w:left="6960" w:hanging="360"/>
      </w:pPr>
      <w:rPr/>
    </w:lvl>
    <w:lvl w:ilvl="8">
      <w:start w:val="0"/>
      <w:numFmt w:val="bullet"/>
      <w:lvlText w:val="•"/>
      <w:lvlJc w:val="left"/>
      <w:pPr>
        <w:ind w:left="7835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839" w:hanging="359.9999999999998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●"/>
      <w:lvlJc w:val="left"/>
      <w:pPr>
        <w:ind w:left="839" w:hanging="359.9999999999998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588" w:hanging="360"/>
      </w:pPr>
      <w:rPr/>
    </w:lvl>
    <w:lvl w:ilvl="3">
      <w:start w:val="0"/>
      <w:numFmt w:val="bullet"/>
      <w:lvlText w:val="•"/>
      <w:lvlJc w:val="left"/>
      <w:pPr>
        <w:ind w:left="3463" w:hanging="360"/>
      </w:pPr>
      <w:rPr/>
    </w:lvl>
    <w:lvl w:ilvl="4">
      <w:start w:val="0"/>
      <w:numFmt w:val="bullet"/>
      <w:lvlText w:val="•"/>
      <w:lvlJc w:val="left"/>
      <w:pPr>
        <w:ind w:left="4337" w:hanging="360"/>
      </w:pPr>
      <w:rPr/>
    </w:lvl>
    <w:lvl w:ilvl="5">
      <w:start w:val="0"/>
      <w:numFmt w:val="bullet"/>
      <w:lvlText w:val="•"/>
      <w:lvlJc w:val="left"/>
      <w:pPr>
        <w:ind w:left="5212" w:hanging="360"/>
      </w:pPr>
      <w:rPr/>
    </w:lvl>
    <w:lvl w:ilvl="6">
      <w:start w:val="0"/>
      <w:numFmt w:val="bullet"/>
      <w:lvlText w:val="•"/>
      <w:lvlJc w:val="left"/>
      <w:pPr>
        <w:ind w:left="6086" w:hanging="360"/>
      </w:pPr>
      <w:rPr/>
    </w:lvl>
    <w:lvl w:ilvl="7">
      <w:start w:val="0"/>
      <w:numFmt w:val="bullet"/>
      <w:lvlText w:val="•"/>
      <w:lvlJc w:val="left"/>
      <w:pPr>
        <w:ind w:left="6960" w:hanging="360"/>
      </w:pPr>
      <w:rPr/>
    </w:lvl>
    <w:lvl w:ilvl="8">
      <w:start w:val="0"/>
      <w:numFmt w:val="bullet"/>
      <w:lvlText w:val="•"/>
      <w:lvlJc w:val="left"/>
      <w:pPr>
        <w:ind w:left="7835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>
        <w:widowControl w:val="0"/>
        <w:spacing w:befor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4" w:lineRule="auto"/>
      <w:ind w:left="119"/>
    </w:pPr>
    <w:rPr>
      <w:rFonts w:ascii="Calibri" w:cs="Calibri" w:eastAsia="Calibri" w:hAnsi="Calibri"/>
      <w:sz w:val="56"/>
      <w:szCs w:val="56"/>
    </w:rPr>
  </w:style>
  <w:style w:type="paragraph" w:styleId="Heading2">
    <w:name w:val="heading 2"/>
    <w:basedOn w:val="Normal"/>
    <w:next w:val="Normal"/>
    <w:pPr>
      <w:spacing w:before="235" w:lineRule="auto"/>
      <w:ind w:left="119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4" w:lineRule="auto"/>
      <w:ind w:left="119"/>
    </w:pPr>
    <w:rPr>
      <w:rFonts w:ascii="Calibri" w:cs="Calibri" w:eastAsia="Calibri" w:hAnsi="Calibri"/>
      <w:sz w:val="56"/>
      <w:szCs w:val="56"/>
    </w:rPr>
  </w:style>
  <w:style w:type="paragraph" w:styleId="Heading2">
    <w:name w:val="heading 2"/>
    <w:basedOn w:val="Normal"/>
    <w:next w:val="Normal"/>
    <w:pPr>
      <w:spacing w:before="235" w:lineRule="auto"/>
      <w:ind w:left="119"/>
    </w:pPr>
    <w:rPr>
      <w:rFonts w:ascii="Calibri" w:cs="Calibri" w:eastAsia="Calibri" w:hAnsi="Calibri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4" w:lineRule="auto"/>
      <w:ind w:left="119"/>
    </w:pPr>
    <w:rPr>
      <w:rFonts w:ascii="Calibri" w:cs="Calibri" w:eastAsia="Calibri" w:hAnsi="Calibri"/>
      <w:sz w:val="56"/>
      <w:szCs w:val="56"/>
    </w:rPr>
  </w:style>
  <w:style w:type="paragraph" w:styleId="Heading2">
    <w:name w:val="heading 2"/>
    <w:basedOn w:val="Normal"/>
    <w:next w:val="Normal"/>
    <w:pPr>
      <w:spacing w:before="235" w:lineRule="auto"/>
      <w:ind w:left="119"/>
    </w:pPr>
    <w:rPr>
      <w:rFonts w:ascii="Calibri" w:cs="Calibri" w:eastAsia="Calibri" w:hAnsi="Calibri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11.png"/><Relationship Id="rId21" Type="http://schemas.openxmlformats.org/officeDocument/2006/relationships/image" Target="media/image12.png"/><Relationship Id="rId24" Type="http://schemas.openxmlformats.org/officeDocument/2006/relationships/image" Target="media/image14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26" Type="http://schemas.openxmlformats.org/officeDocument/2006/relationships/image" Target="media/image3.png"/><Relationship Id="rId25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11" Type="http://schemas.openxmlformats.org/officeDocument/2006/relationships/hyperlink" Target="https://pay.giberno.ru" TargetMode="External"/><Relationship Id="rId10" Type="http://schemas.openxmlformats.org/officeDocument/2006/relationships/hyperlink" Target="https://api.kaz.giberno.ru/docs#/" TargetMode="Externa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5" Type="http://schemas.openxmlformats.org/officeDocument/2006/relationships/image" Target="media/image2.png"/><Relationship Id="rId14" Type="http://schemas.openxmlformats.org/officeDocument/2006/relationships/image" Target="media/image15.png"/><Relationship Id="rId17" Type="http://schemas.openxmlformats.org/officeDocument/2006/relationships/image" Target="media/image1.png"/><Relationship Id="rId16" Type="http://schemas.openxmlformats.org/officeDocument/2006/relationships/image" Target="media/image13.png"/><Relationship Id="rId19" Type="http://schemas.openxmlformats.org/officeDocument/2006/relationships/image" Target="media/image6.png"/><Relationship Id="rId1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DRyl5PPo61sN/3rzb+AqF7S4qQ==">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